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ascii="宋体" w:hAnsi="宋体"/>
          <w:b/>
          <w:sz w:val="80"/>
          <w:szCs w:val="80"/>
        </w:rPr>
      </w:pPr>
      <w:r>
        <w:rPr>
          <w:rFonts w:hint="eastAsia" w:ascii="宋体" w:hAnsi="宋体"/>
          <w:b/>
          <w:sz w:val="80"/>
          <w:szCs w:val="80"/>
        </w:rPr>
        <w:t>继续教育中心通知</w:t>
      </w:r>
    </w:p>
    <w:p>
      <w:pPr>
        <w:spacing w:line="480" w:lineRule="exact"/>
        <w:jc w:val="center"/>
        <w:rPr>
          <w:rFonts w:ascii="宋体" w:hAnsi="宋体"/>
          <w:b/>
          <w:szCs w:val="21"/>
        </w:rPr>
      </w:pPr>
      <w:r>
        <w:rPr>
          <w:rFonts w:hint="eastAsia" w:ascii="宋体" w:hAnsi="宋体"/>
          <w:b/>
          <w:szCs w:val="21"/>
        </w:rPr>
        <w:t>第</w:t>
      </w:r>
      <w:r>
        <w:rPr>
          <w:rFonts w:hint="eastAsia" w:ascii="宋体" w:hAnsi="宋体"/>
          <w:b/>
          <w:szCs w:val="21"/>
          <w:lang w:val="en-US" w:eastAsia="zh-CN"/>
        </w:rPr>
        <w:t>6</w:t>
      </w:r>
      <w:r>
        <w:rPr>
          <w:rFonts w:hint="eastAsia" w:ascii="宋体" w:hAnsi="宋体"/>
          <w:b/>
          <w:szCs w:val="21"/>
        </w:rPr>
        <w:t>号    （总第</w:t>
      </w:r>
      <w:r>
        <w:rPr>
          <w:rFonts w:hint="eastAsia"/>
          <w:b/>
          <w:szCs w:val="21"/>
        </w:rPr>
        <w:t>13</w:t>
      </w:r>
      <w:r>
        <w:rPr>
          <w:rFonts w:hint="eastAsia"/>
          <w:b/>
          <w:szCs w:val="21"/>
          <w:lang w:val="en-US" w:eastAsia="zh-CN"/>
        </w:rPr>
        <w:t>5</w:t>
      </w:r>
      <w:r>
        <w:rPr>
          <w:rFonts w:hint="eastAsia" w:ascii="宋体" w:hAnsi="宋体"/>
          <w:b/>
          <w:szCs w:val="21"/>
        </w:rPr>
        <w:t>号）    2022.3.</w:t>
      </w:r>
      <w:r>
        <w:rPr>
          <w:rFonts w:hint="eastAsia" w:ascii="宋体" w:hAnsi="宋体"/>
          <w:b/>
          <w:szCs w:val="21"/>
          <w:lang w:val="en-US" w:eastAsia="zh-CN"/>
        </w:rPr>
        <w:t>27</w:t>
      </w:r>
      <w:r>
        <w:rPr>
          <w:rFonts w:hint="eastAsia" w:ascii="宋体" w:hAnsi="宋体"/>
          <w:b/>
          <w:szCs w:val="21"/>
        </w:rPr>
        <w:t xml:space="preserve">   吉林师范大学博达学院继续教育中心</w:t>
      </w:r>
    </w:p>
    <w:tbl>
      <w:tblPr>
        <w:tblStyle w:val="4"/>
        <w:tblW w:w="8588" w:type="dxa"/>
        <w:jc w:val="center"/>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88"/>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 w:hRule="atLeast"/>
          <w:jc w:val="center"/>
        </w:trPr>
        <w:tc>
          <w:tcPr>
            <w:tcW w:w="8588" w:type="dxa"/>
          </w:tcPr>
          <w:p>
            <w:pPr>
              <w:spacing w:line="480" w:lineRule="exact"/>
              <w:rPr>
                <w:rFonts w:ascii="宋体" w:hAnsi="宋体"/>
                <w:b/>
                <w:sz w:val="18"/>
                <w:szCs w:val="18"/>
              </w:rPr>
            </w:pPr>
          </w:p>
        </w:tc>
      </w:tr>
    </w:tbl>
    <w:p>
      <w:pPr>
        <w:spacing w:line="400" w:lineRule="exact"/>
        <w:jc w:val="center"/>
        <w:rPr>
          <w:rFonts w:ascii="宋体" w:hAnsi="宋体"/>
          <w:b/>
          <w:sz w:val="32"/>
          <w:szCs w:val="36"/>
        </w:rPr>
      </w:pPr>
    </w:p>
    <w:p>
      <w:pPr>
        <w:spacing w:line="400" w:lineRule="exact"/>
        <w:jc w:val="center"/>
        <w:rPr>
          <w:rFonts w:ascii="宋体" w:hAnsi="宋体"/>
          <w:b/>
          <w:sz w:val="32"/>
          <w:szCs w:val="36"/>
        </w:rPr>
      </w:pPr>
      <w:r>
        <w:rPr>
          <w:rFonts w:hint="eastAsia" w:ascii="宋体" w:hAnsi="宋体"/>
          <w:b/>
          <w:sz w:val="32"/>
          <w:szCs w:val="36"/>
        </w:rPr>
        <w:t>关于2022年上半年</w:t>
      </w:r>
      <w:r>
        <w:rPr>
          <w:rFonts w:hint="eastAsia" w:ascii="宋体" w:hAnsi="宋体"/>
          <w:b/>
          <w:sz w:val="32"/>
          <w:szCs w:val="36"/>
          <w:lang w:val="en-US" w:eastAsia="zh-CN"/>
        </w:rPr>
        <w:t>自学考试免考课程申请</w:t>
      </w:r>
      <w:r>
        <w:rPr>
          <w:rFonts w:hint="eastAsia" w:ascii="宋体" w:hAnsi="宋体"/>
          <w:b/>
          <w:sz w:val="32"/>
          <w:szCs w:val="36"/>
        </w:rPr>
        <w:t>的通知</w:t>
      </w:r>
    </w:p>
    <w:p>
      <w:pPr>
        <w:spacing w:line="400" w:lineRule="exact"/>
        <w:rPr>
          <w:rFonts w:ascii="宋体" w:hAnsi="宋体"/>
          <w:szCs w:val="21"/>
        </w:rPr>
      </w:pPr>
    </w:p>
    <w:p>
      <w:pPr>
        <w:spacing w:line="400" w:lineRule="exact"/>
        <w:ind w:right="600" w:firstLine="480" w:firstLineChars="200"/>
        <w:rPr>
          <w:rFonts w:hint="eastAsia" w:ascii="宋体" w:hAnsi="宋体"/>
          <w:sz w:val="24"/>
        </w:rPr>
      </w:pPr>
      <w:r>
        <w:rPr>
          <w:rFonts w:hint="eastAsia" w:ascii="宋体" w:hAnsi="宋体"/>
          <w:sz w:val="24"/>
        </w:rPr>
        <w:t>根据疫情防控需要，将我省高等教育自学考试免考申请调整为网上申请，取消现场确认环节，实行网上审核。已经取得吉林省自考考籍的考生，可以网上提交免考课程申请,具体通知如下：</w:t>
      </w:r>
    </w:p>
    <w:p>
      <w:pPr>
        <w:spacing w:line="400" w:lineRule="exact"/>
        <w:ind w:right="600" w:firstLine="480" w:firstLineChars="200"/>
        <w:rPr>
          <w:rFonts w:hint="eastAsia" w:ascii="宋体" w:hAnsi="宋体"/>
          <w:sz w:val="24"/>
        </w:rPr>
      </w:pPr>
      <w:r>
        <w:rPr>
          <w:rFonts w:hint="eastAsia" w:ascii="宋体" w:hAnsi="宋体"/>
          <w:sz w:val="24"/>
        </w:rPr>
        <w:t>一、免考课程申请时间、网址</w:t>
      </w:r>
    </w:p>
    <w:p>
      <w:pPr>
        <w:spacing w:line="400" w:lineRule="exact"/>
        <w:ind w:right="600" w:firstLine="480" w:firstLineChars="200"/>
        <w:rPr>
          <w:rFonts w:hint="eastAsia" w:ascii="宋体" w:hAnsi="宋体"/>
          <w:sz w:val="24"/>
        </w:rPr>
      </w:pPr>
      <w:r>
        <w:rPr>
          <w:rFonts w:hint="eastAsia" w:ascii="宋体" w:hAnsi="宋体"/>
          <w:sz w:val="24"/>
        </w:rPr>
        <w:t>1.考生申请时间：3月2</w:t>
      </w:r>
      <w:r>
        <w:rPr>
          <w:rFonts w:hint="eastAsia" w:ascii="宋体" w:hAnsi="宋体"/>
          <w:sz w:val="24"/>
          <w:lang w:val="en-US" w:eastAsia="zh-CN"/>
        </w:rPr>
        <w:t>7</w:t>
      </w:r>
      <w:r>
        <w:rPr>
          <w:rFonts w:hint="eastAsia" w:ascii="宋体" w:hAnsi="宋体"/>
          <w:sz w:val="24"/>
        </w:rPr>
        <w:t>日早9时至4月4日下午16时截止，逾期不再补报。</w:t>
      </w:r>
    </w:p>
    <w:p>
      <w:pPr>
        <w:spacing w:line="400" w:lineRule="exact"/>
        <w:ind w:right="600" w:firstLine="480" w:firstLineChars="200"/>
        <w:rPr>
          <w:rFonts w:ascii="宋体" w:hAnsi="宋体"/>
          <w:b/>
          <w:sz w:val="24"/>
        </w:rPr>
      </w:pPr>
      <w:r>
        <w:rPr>
          <w:rFonts w:hint="eastAsia" w:ascii="宋体" w:hAnsi="宋体"/>
          <w:sz w:val="24"/>
        </w:rPr>
        <w:t>2.申请网址：https://zkadm.jleea.com.cn/zk_mksq/。</w:t>
      </w:r>
    </w:p>
    <w:p>
      <w:pPr>
        <w:spacing w:line="400" w:lineRule="exact"/>
        <w:ind w:right="600" w:firstLine="480" w:firstLineChars="200"/>
        <w:rPr>
          <w:rFonts w:hint="eastAsia" w:ascii="宋体" w:hAnsi="宋体"/>
          <w:sz w:val="24"/>
        </w:rPr>
      </w:pPr>
      <w:r>
        <w:rPr>
          <w:rFonts w:hint="eastAsia" w:ascii="宋体" w:hAnsi="宋体"/>
          <w:sz w:val="24"/>
          <w:lang w:val="en-US" w:eastAsia="zh-CN"/>
        </w:rPr>
        <w:t>二</w:t>
      </w:r>
      <w:r>
        <w:rPr>
          <w:rFonts w:hint="eastAsia" w:ascii="宋体" w:hAnsi="宋体"/>
          <w:sz w:val="24"/>
        </w:rPr>
        <w:t>、免考课程申请审核程序</w:t>
      </w:r>
      <w:bookmarkStart w:id="0" w:name="_GoBack"/>
      <w:bookmarkEnd w:id="0"/>
    </w:p>
    <w:p>
      <w:pPr>
        <w:spacing w:line="400" w:lineRule="exact"/>
        <w:ind w:right="600" w:firstLine="480" w:firstLineChars="200"/>
        <w:rPr>
          <w:rFonts w:hint="eastAsia" w:ascii="宋体" w:hAnsi="宋体"/>
          <w:sz w:val="24"/>
        </w:rPr>
      </w:pPr>
      <w:r>
        <w:rPr>
          <w:rFonts w:hint="eastAsia" w:ascii="宋体" w:hAnsi="宋体"/>
          <w:sz w:val="24"/>
        </w:rPr>
        <w:t>考生在省教育考试院官网免考课程申请系统中完成信息填报并上传相关材料后提交系统审核，经考生所在县（市、区）教育考试机构审核通过后，提交市（州）教育考试机构审核，市（州）教育考试机构审核后提交省教育考试院审核。省教育考试院审核合格后，成绩由省教育考试院统一归档并发布，考生可在申请系统中查询结果。</w:t>
      </w:r>
    </w:p>
    <w:p>
      <w:pPr>
        <w:spacing w:line="400" w:lineRule="exact"/>
        <w:ind w:right="600" w:firstLine="480" w:firstLineChars="200"/>
        <w:rPr>
          <w:rFonts w:hint="eastAsia" w:ascii="宋体" w:hAnsi="宋体"/>
          <w:sz w:val="24"/>
        </w:rPr>
      </w:pPr>
      <w:r>
        <w:rPr>
          <w:rFonts w:hint="eastAsia" w:ascii="宋体" w:hAnsi="宋体"/>
          <w:sz w:val="24"/>
          <w:lang w:val="en-US" w:eastAsia="zh-CN"/>
        </w:rPr>
        <w:t>三</w:t>
      </w:r>
      <w:r>
        <w:rPr>
          <w:rFonts w:hint="eastAsia" w:ascii="宋体" w:hAnsi="宋体"/>
          <w:sz w:val="24"/>
        </w:rPr>
        <w:t>、需要考生提供的本人信息和相关材料</w:t>
      </w:r>
    </w:p>
    <w:p>
      <w:pPr>
        <w:spacing w:line="400" w:lineRule="exact"/>
        <w:ind w:right="600" w:firstLine="480" w:firstLineChars="200"/>
        <w:rPr>
          <w:rFonts w:hint="eastAsia" w:ascii="宋体" w:hAnsi="宋体"/>
          <w:sz w:val="24"/>
        </w:rPr>
      </w:pPr>
      <w:r>
        <w:rPr>
          <w:rFonts w:hint="eastAsia" w:ascii="宋体" w:hAnsi="宋体"/>
          <w:sz w:val="24"/>
        </w:rPr>
        <w:t>1.通过学历证书申请免考课程的考生，网上申请时学历证书经系统在线学历审核通过的，不需要上传毕业证书。经系统初审未通过的考生，可以选择“其它情况免考课程”进行申请，除要求上传相关学历证明材料外，还需要上传一份考生本人手写并签字的情况说明材料。</w:t>
      </w:r>
    </w:p>
    <w:p>
      <w:pPr>
        <w:spacing w:line="400" w:lineRule="exact"/>
        <w:ind w:right="600" w:firstLine="480" w:firstLineChars="200"/>
        <w:rPr>
          <w:rFonts w:hint="eastAsia" w:ascii="宋体" w:hAnsi="宋体"/>
          <w:sz w:val="24"/>
        </w:rPr>
      </w:pPr>
      <w:r>
        <w:rPr>
          <w:rFonts w:hint="eastAsia" w:ascii="宋体" w:hAnsi="宋体"/>
          <w:sz w:val="24"/>
        </w:rPr>
        <w:t>2001年（含2001年）以前的毕业证书需要上传学历认证报告（通过中国高等教育学生信息网网上申请）；2002年（含2002年）以后取得的毕业证书（含普通高校、成人函授、网络教育、自学考试）需要提交《教育部学历证书电子注册备案表》。毕业证书上的个人信息（姓名、出生日期等）和本人现在身份信息不符的，需上传公安部门出具的户籍证明原件、户口本原件；如果是由于毕业院校工作失误造成的，须上传毕业学校出具相关证明材料。</w:t>
      </w:r>
    </w:p>
    <w:p>
      <w:pPr>
        <w:spacing w:line="400" w:lineRule="exact"/>
        <w:ind w:right="600" w:firstLine="480" w:firstLineChars="200"/>
        <w:rPr>
          <w:rFonts w:hint="eastAsia" w:ascii="宋体" w:hAnsi="宋体"/>
          <w:sz w:val="24"/>
        </w:rPr>
      </w:pPr>
      <w:r>
        <w:rPr>
          <w:rFonts w:hint="eastAsia" w:ascii="宋体" w:hAnsi="宋体"/>
          <w:sz w:val="24"/>
        </w:rPr>
        <w:t>同时，网上申请时，还需要上传由原毕业学校教务部门出具包括课程名称、学分或学时、考试成绩的学籍登记表原件照片。</w:t>
      </w:r>
    </w:p>
    <w:p>
      <w:pPr>
        <w:spacing w:line="400" w:lineRule="exact"/>
        <w:ind w:right="600" w:firstLine="480" w:firstLineChars="200"/>
        <w:rPr>
          <w:rFonts w:hint="eastAsia" w:ascii="宋体" w:hAnsi="宋体"/>
          <w:sz w:val="24"/>
        </w:rPr>
      </w:pPr>
      <w:r>
        <w:rPr>
          <w:rFonts w:hint="eastAsia" w:ascii="宋体" w:hAnsi="宋体"/>
          <w:sz w:val="24"/>
        </w:rPr>
        <w:t>2.通过全国英语等级考试成绩通知单或合格证申请免考课程的考生，需要上传相关材料,并在证件上方清晰标明取得成绩单或合格证的省份。</w:t>
      </w:r>
    </w:p>
    <w:p>
      <w:pPr>
        <w:spacing w:line="400" w:lineRule="exact"/>
        <w:ind w:right="600" w:firstLine="480" w:firstLineChars="200"/>
        <w:rPr>
          <w:rFonts w:hint="eastAsia" w:ascii="宋体" w:hAnsi="宋体"/>
          <w:sz w:val="24"/>
        </w:rPr>
      </w:pPr>
      <w:r>
        <w:rPr>
          <w:rFonts w:hint="eastAsia" w:ascii="宋体" w:hAnsi="宋体"/>
          <w:sz w:val="24"/>
        </w:rPr>
        <w:t>3.通过全国计算机等级考试证书申请免考课程的考生，需要考生提交原件照片；</w:t>
      </w:r>
    </w:p>
    <w:p>
      <w:pPr>
        <w:spacing w:line="400" w:lineRule="exact"/>
        <w:ind w:right="600" w:firstLine="480" w:firstLineChars="200"/>
        <w:rPr>
          <w:rFonts w:hint="eastAsia" w:ascii="宋体" w:hAnsi="宋体"/>
          <w:sz w:val="24"/>
        </w:rPr>
      </w:pPr>
      <w:r>
        <w:rPr>
          <w:rFonts w:hint="eastAsia" w:ascii="宋体" w:hAnsi="宋体"/>
          <w:sz w:val="24"/>
        </w:rPr>
        <w:t>4.在我省本科高校和高职高专学校报考的在校生，申请免考课程办法与社会考生相同，在籍考生考籍信息和毕业信息具有同等效力，在校考生的成绩单由学校统一审核，不需要考生上传到系统。申请完成后由学校统一上报吉林省自学考试在校生（二学历、高职高专）免考申请审核表（见附件）。申请表需要院校相关部门负责人签字盖章后上报市（州）教育考试机构，市（州）教育考试机构负责人签字盖章后上报省教育考试院自考部。</w:t>
      </w:r>
    </w:p>
    <w:p>
      <w:pPr>
        <w:spacing w:line="400" w:lineRule="exact"/>
        <w:ind w:right="600" w:firstLine="480" w:firstLineChars="200"/>
        <w:rPr>
          <w:rFonts w:hint="eastAsia" w:ascii="宋体" w:hAnsi="宋体"/>
          <w:sz w:val="24"/>
        </w:rPr>
      </w:pPr>
      <w:r>
        <w:rPr>
          <w:rFonts w:hint="eastAsia" w:ascii="宋体" w:hAnsi="宋体"/>
          <w:sz w:val="24"/>
          <w:lang w:val="en-US" w:eastAsia="zh-CN"/>
        </w:rPr>
        <w:t>四</w:t>
      </w:r>
      <w:r>
        <w:rPr>
          <w:rFonts w:hint="eastAsia" w:ascii="宋体" w:hAnsi="宋体"/>
          <w:sz w:val="24"/>
        </w:rPr>
        <w:t>、其他要求</w:t>
      </w:r>
    </w:p>
    <w:p>
      <w:pPr>
        <w:spacing w:line="400" w:lineRule="exact"/>
        <w:ind w:right="600" w:firstLine="480" w:firstLineChars="200"/>
        <w:rPr>
          <w:rFonts w:hint="eastAsia" w:ascii="宋体" w:hAnsi="宋体"/>
          <w:sz w:val="24"/>
        </w:rPr>
      </w:pPr>
      <w:r>
        <w:rPr>
          <w:rFonts w:hint="eastAsia" w:ascii="宋体" w:hAnsi="宋体"/>
          <w:sz w:val="24"/>
        </w:rPr>
        <w:t>1.考生对填报信息和照片的真实性、准确性负责。上传照片要清晰，真实，否则将无法确认免考课程。对有异议的证件考生需将原件报吉林省教育考试院复核。对伪造证件的考生，按《国家教育考试违规处理办法》相关规定处理。</w:t>
      </w:r>
    </w:p>
    <w:p>
      <w:pPr>
        <w:spacing w:line="400" w:lineRule="exact"/>
        <w:ind w:right="600" w:firstLine="480" w:firstLineChars="200"/>
        <w:rPr>
          <w:rFonts w:hint="eastAsia" w:ascii="宋体" w:hAnsi="宋体"/>
          <w:sz w:val="24"/>
        </w:rPr>
      </w:pPr>
      <w:r>
        <w:rPr>
          <w:rFonts w:hint="eastAsia" w:ascii="宋体" w:hAnsi="宋体"/>
          <w:sz w:val="24"/>
        </w:rPr>
        <w:t>2.各级教育考试招生机构、各院校要安排专人完成本考区免考课程网上审核工作，防止错审、漏审等情况发生。</w:t>
      </w:r>
    </w:p>
    <w:p>
      <w:pPr>
        <w:spacing w:line="400" w:lineRule="exact"/>
        <w:ind w:right="600"/>
        <w:jc w:val="right"/>
        <w:rPr>
          <w:rFonts w:ascii="宋体" w:hAnsi="宋体"/>
          <w:b/>
          <w:sz w:val="24"/>
        </w:rPr>
      </w:pPr>
    </w:p>
    <w:p>
      <w:pPr>
        <w:spacing w:line="400" w:lineRule="exact"/>
        <w:ind w:right="600"/>
        <w:jc w:val="right"/>
        <w:rPr>
          <w:rFonts w:ascii="宋体" w:hAnsi="宋体"/>
          <w:b/>
          <w:sz w:val="24"/>
        </w:rPr>
      </w:pPr>
      <w:r>
        <w:rPr>
          <w:rFonts w:hint="eastAsia" w:ascii="宋体" w:hAnsi="宋体"/>
          <w:b/>
          <w:sz w:val="24"/>
        </w:rPr>
        <w:t>继续教育中心</w:t>
      </w:r>
    </w:p>
    <w:p>
      <w:pPr>
        <w:spacing w:line="400" w:lineRule="exact"/>
        <w:ind w:right="600"/>
        <w:jc w:val="right"/>
        <w:rPr>
          <w:rFonts w:ascii="宋体" w:hAnsi="宋体"/>
          <w:b/>
          <w:sz w:val="24"/>
        </w:rPr>
      </w:pPr>
      <w:r>
        <w:rPr>
          <w:rFonts w:hint="eastAsia" w:ascii="宋体" w:hAnsi="宋体"/>
          <w:b/>
          <w:sz w:val="24"/>
        </w:rPr>
        <w:t>2022年3月</w:t>
      </w:r>
      <w:r>
        <w:rPr>
          <w:rFonts w:hint="eastAsia" w:ascii="宋体" w:hAnsi="宋体"/>
          <w:b/>
          <w:sz w:val="24"/>
          <w:lang w:val="en-US" w:eastAsia="zh-CN"/>
        </w:rPr>
        <w:t>27</w:t>
      </w:r>
      <w:r>
        <w:rPr>
          <w:rFonts w:hint="eastAsia" w:ascii="宋体" w:hAnsi="宋体"/>
          <w:b/>
          <w:sz w:val="24"/>
        </w:rPr>
        <w:t>日</w:t>
      </w:r>
    </w:p>
    <w:p>
      <w:pPr>
        <w:spacing w:line="400" w:lineRule="exact"/>
        <w:ind w:right="600"/>
        <w:rPr>
          <w:rFonts w:ascii="宋体" w:hAnsi="宋体"/>
          <w:b/>
          <w:sz w:val="24"/>
        </w:rPr>
      </w:pPr>
    </w:p>
    <w:p>
      <w:pPr>
        <w:spacing w:line="400" w:lineRule="exact"/>
        <w:ind w:right="600"/>
        <w:rPr>
          <w:rFonts w:ascii="宋体" w:hAnsi="宋体"/>
          <w:b/>
          <w:sz w:val="24"/>
        </w:rPr>
      </w:pPr>
    </w:p>
    <w:p>
      <w:pPr>
        <w:spacing w:line="400" w:lineRule="exact"/>
        <w:ind w:right="600"/>
        <w:rPr>
          <w:rFonts w:ascii="宋体" w:hAnsi="宋体"/>
          <w:b/>
          <w:sz w:val="24"/>
        </w:rPr>
      </w:pPr>
    </w:p>
    <w:p>
      <w:pPr>
        <w:spacing w:line="360" w:lineRule="auto"/>
        <w:ind w:right="720"/>
        <w:rPr>
          <w:rFonts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06"/>
    <w:rsid w:val="00001DEE"/>
    <w:rsid w:val="000C3418"/>
    <w:rsid w:val="00164606"/>
    <w:rsid w:val="001A1FB9"/>
    <w:rsid w:val="001A33F2"/>
    <w:rsid w:val="00203119"/>
    <w:rsid w:val="00217741"/>
    <w:rsid w:val="0022263D"/>
    <w:rsid w:val="002254D4"/>
    <w:rsid w:val="00281606"/>
    <w:rsid w:val="002849ED"/>
    <w:rsid w:val="00292E36"/>
    <w:rsid w:val="005859ED"/>
    <w:rsid w:val="006B71C5"/>
    <w:rsid w:val="008B0E93"/>
    <w:rsid w:val="008C0E2C"/>
    <w:rsid w:val="00952A06"/>
    <w:rsid w:val="00956CE1"/>
    <w:rsid w:val="009A508B"/>
    <w:rsid w:val="009B3F27"/>
    <w:rsid w:val="009F646E"/>
    <w:rsid w:val="00CE35B8"/>
    <w:rsid w:val="00E922D9"/>
    <w:rsid w:val="00F107FF"/>
    <w:rsid w:val="00FE3B2D"/>
    <w:rsid w:val="45AC375E"/>
    <w:rsid w:val="7677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1190</Words>
  <Characters>1263</Characters>
  <Lines>8</Lines>
  <Paragraphs>2</Paragraphs>
  <TotalTime>8</TotalTime>
  <ScaleCrop>false</ScaleCrop>
  <LinksUpToDate>false</LinksUpToDate>
  <CharactersWithSpaces>1274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2022-03-04T00:34:00Z</dcterms:created>
  <dc:creator>微软用户</dc:creator>
  <cp:lastModifiedBy>^淘淘^</cp:lastModifiedBy>
  <cp:lastPrinted>2016-03-21T01:26:00Z</cp:lastPrinted>
  <dcterms:modified xsi:type="dcterms:W3CDTF">2022-03-27T02:44:54Z</dcterms:modified>
  <dc:title>国家职业汉语能力测试（ZHC）报名通知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57E7A33DEB2341AAB3D8FBC54CCAE184</vt:lpwstr>
  </property>
</Properties>
</file>